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57"/>
        <w:rPr>
          <w:rFonts w:ascii="Calibri"/>
          <w:b/>
          <w:bCs/>
          <w:sz w:val="24"/>
          <w:szCs w:val="24"/>
        </w:rPr>
      </w:pPr>
    </w:p>
    <w:p>
      <w:pPr>
        <w:pStyle w:val="style157"/>
        <w:rPr>
          <w:rFonts w:ascii="Calibri"/>
          <w:b/>
          <w:bCs/>
          <w:sz w:val="24"/>
          <w:szCs w:val="24"/>
        </w:rPr>
      </w:pPr>
    </w:p>
    <w:p>
      <w:pPr>
        <w:pStyle w:val="style157"/>
        <w:rPr>
          <w:rFonts w:ascii="Calibri"/>
          <w:b/>
          <w:bCs/>
          <w:sz w:val="24"/>
          <w:szCs w:val="24"/>
        </w:rPr>
      </w:pPr>
    </w:p>
    <w:p>
      <w:pPr>
        <w:pStyle w:val="style157"/>
        <w:rPr>
          <w:rFonts w:ascii="Calibri"/>
          <w:b/>
          <w:bCs/>
          <w:sz w:val="24"/>
          <w:szCs w:val="24"/>
        </w:rPr>
      </w:pPr>
    </w:p>
    <w:p>
      <w:pPr>
        <w:pStyle w:val="style157"/>
        <w:jc w:val="center"/>
        <w:rPr>
          <w:b/>
          <w:bCs/>
          <w:sz w:val="28"/>
          <w:szCs w:val="28"/>
        </w:rPr>
      </w:pPr>
      <w:r>
        <w:rPr>
          <w:rFonts w:hint="default"/>
          <w:b/>
          <w:bCs/>
          <w:i w:val="false"/>
          <w:sz w:val="28"/>
          <w:szCs w:val="28"/>
          <w:u w:val="none"/>
          <w:lang w:val="en-US"/>
        </w:rPr>
        <w:t>NORTH POINT SENIOR SECONDARY BOARDING SCHOOL, RAJARHAT</w:t>
      </w:r>
    </w:p>
    <w:p>
      <w:pPr>
        <w:pStyle w:val="style157"/>
        <w:jc w:val="center"/>
        <w:rPr>
          <w:b/>
          <w:bCs/>
          <w:sz w:val="28"/>
          <w:szCs w:val="28"/>
        </w:rPr>
      </w:pPr>
    </w:p>
    <w:p>
      <w:pPr>
        <w:pStyle w:val="style157"/>
        <w:jc w:val="center"/>
        <w:rPr>
          <w:b/>
          <w:bCs/>
          <w:sz w:val="28"/>
          <w:szCs w:val="28"/>
        </w:rPr>
      </w:pPr>
      <w:r>
        <w:rPr>
          <w:rFonts w:hint="default"/>
          <w:b/>
          <w:bCs/>
          <w:i w:val="false"/>
          <w:sz w:val="28"/>
          <w:szCs w:val="28"/>
          <w:u w:val="none"/>
          <w:lang w:val="en-US"/>
        </w:rPr>
        <w:t>CLASS - X</w:t>
      </w:r>
    </w:p>
    <w:p>
      <w:pPr>
        <w:pStyle w:val="style157"/>
        <w:jc w:val="center"/>
        <w:rPr>
          <w:b/>
          <w:bCs/>
          <w:sz w:val="28"/>
          <w:szCs w:val="28"/>
        </w:rPr>
      </w:pPr>
    </w:p>
    <w:p>
      <w:pPr>
        <w:pStyle w:val="style157"/>
        <w:jc w:val="center"/>
        <w:rPr>
          <w:b/>
          <w:bCs/>
          <w:sz w:val="28"/>
          <w:szCs w:val="28"/>
        </w:rPr>
      </w:pPr>
      <w:r>
        <w:rPr>
          <w:rFonts w:hint="default"/>
          <w:b/>
          <w:bCs/>
          <w:i w:val="false"/>
          <w:sz w:val="28"/>
          <w:szCs w:val="28"/>
          <w:u w:val="none"/>
          <w:lang w:val="en-US"/>
        </w:rPr>
        <w:t>Subject : Biology</w:t>
      </w:r>
    </w:p>
    <w:p>
      <w:pPr>
        <w:pStyle w:val="style157"/>
        <w:jc w:val="center"/>
        <w:rPr>
          <w:b/>
          <w:bCs/>
          <w:sz w:val="28"/>
          <w:szCs w:val="28"/>
        </w:rPr>
      </w:pPr>
    </w:p>
    <w:p>
      <w:pPr>
        <w:pStyle w:val="style157"/>
        <w:jc w:val="center"/>
        <w:rPr>
          <w:rFonts w:hint="default"/>
          <w:b/>
          <w:bCs/>
          <w:i w:val="false"/>
          <w:sz w:val="28"/>
          <w:szCs w:val="28"/>
          <w:u w:val="single"/>
          <w:lang w:val="en-US"/>
        </w:rPr>
      </w:pPr>
      <w:r>
        <w:rPr>
          <w:rFonts w:hint="default"/>
          <w:b/>
          <w:bCs/>
          <w:i w:val="false"/>
          <w:sz w:val="28"/>
          <w:szCs w:val="28"/>
          <w:u w:val="single"/>
          <w:lang w:val="en-US"/>
        </w:rPr>
        <w:t>Assignment on the chapter: Control and coordination</w:t>
      </w:r>
    </w:p>
    <w:p>
      <w:pPr>
        <w:pStyle w:val="style157"/>
        <w:jc w:val="center"/>
        <w:rPr>
          <w:b/>
          <w:bCs/>
          <w:sz w:val="28"/>
          <w:szCs w:val="28"/>
          <w:u w:val="single"/>
        </w:rPr>
      </w:pPr>
    </w:p>
    <w:p>
      <w:pPr>
        <w:pStyle w:val="style157"/>
        <w:jc w:val="center"/>
        <w:rPr>
          <w:b/>
          <w:bCs/>
          <w:sz w:val="24"/>
          <w:szCs w:val="24"/>
          <w:u w:val="single"/>
        </w:rPr>
      </w:pPr>
    </w:p>
    <w:p>
      <w:pPr>
        <w:pStyle w:val="style157"/>
        <w:jc w:val="left"/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Answer the following questions:</w:t>
      </w:r>
    </w:p>
    <w:p>
      <w:pPr>
        <w:pStyle w:val="style157"/>
        <w:rPr>
          <w:rFonts w:ascii="Calibri"/>
          <w:b/>
          <w:bCs/>
          <w:sz w:val="24"/>
          <w:szCs w:val="24"/>
        </w:rPr>
      </w:pPr>
    </w:p>
    <w:p>
      <w:pPr>
        <w:pStyle w:val="style157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1. Define the term Synapse.</w:t>
      </w:r>
    </w:p>
    <w:p>
      <w:pPr>
        <w:pStyle w:val="style157"/>
        <w:rPr>
          <w:rFonts w:ascii="Calibri"/>
          <w:b/>
          <w:bCs/>
          <w:sz w:val="24"/>
          <w:szCs w:val="24"/>
        </w:rPr>
      </w:pPr>
      <w:r>
        <w:rPr>
          <w:rFonts w:ascii="Calibri"/>
          <w:b/>
          <w:bCs/>
          <w:sz w:val="24"/>
          <w:szCs w:val="24"/>
          <w:lang w:val="en-US"/>
        </w:rPr>
        <w:t>2. Draw a well labelled diagram of neuron and indicate the location of the two types of stimulus which gets conducted through the neuron.</w:t>
      </w:r>
    </w:p>
    <w:p>
      <w:pPr>
        <w:pStyle w:val="style157"/>
        <w:rPr>
          <w:rFonts w:ascii="Calibri"/>
          <w:b/>
          <w:bCs/>
          <w:sz w:val="24"/>
          <w:szCs w:val="24"/>
          <w:lang w:val="en-US"/>
        </w:rPr>
      </w:pPr>
      <w:r>
        <w:rPr>
          <w:rFonts w:ascii="Calibri"/>
          <w:b/>
          <w:bCs/>
          <w:sz w:val="24"/>
          <w:szCs w:val="24"/>
          <w:lang w:val="en-US"/>
        </w:rPr>
        <w:t>3. How Reflex Arc differs from Reflex Action?</w:t>
      </w:r>
    </w:p>
    <w:p>
      <w:pPr>
        <w:pStyle w:val="style157"/>
        <w:rPr>
          <w:rFonts w:ascii="Calibri"/>
          <w:b/>
          <w:bCs/>
          <w:sz w:val="24"/>
          <w:szCs w:val="24"/>
          <w:lang w:val="en-US"/>
        </w:rPr>
      </w:pPr>
      <w:r>
        <w:rPr>
          <w:rFonts w:ascii="Calibri"/>
          <w:b/>
          <w:bCs/>
          <w:sz w:val="24"/>
          <w:szCs w:val="24"/>
          <w:lang w:val="en-US"/>
        </w:rPr>
        <w:t>4. Define Reflex Action and give any three examples.</w:t>
      </w:r>
    </w:p>
    <w:p>
      <w:pPr>
        <w:pStyle w:val="style157"/>
        <w:rPr>
          <w:rFonts w:ascii="Calibri"/>
          <w:b/>
          <w:bCs/>
          <w:sz w:val="24"/>
          <w:szCs w:val="24"/>
        </w:rPr>
      </w:pPr>
      <w:r>
        <w:rPr>
          <w:rFonts w:ascii="Calibri"/>
          <w:b/>
          <w:bCs/>
          <w:sz w:val="24"/>
          <w:szCs w:val="24"/>
          <w:lang w:val="en-US"/>
        </w:rPr>
        <w:t>5. Draw a labelled diagram of Reflex Arc by taking jerking of knee as an example.</w:t>
      </w:r>
    </w:p>
    <w:p>
      <w:pPr>
        <w:pStyle w:val="style157"/>
        <w:rPr>
          <w:b/>
          <w:bCs/>
          <w:sz w:val="24"/>
          <w:szCs w:val="24"/>
          <w:lang w:val="en-US"/>
        </w:rPr>
      </w:pPr>
      <w:r>
        <w:rPr>
          <w:rFonts w:ascii="Calibri"/>
          <w:b/>
          <w:bCs/>
          <w:sz w:val="24"/>
          <w:szCs w:val="24"/>
          <w:lang w:val="en-US"/>
        </w:rPr>
        <w:t xml:space="preserve">6. </w:t>
      </w:r>
      <w:r>
        <w:rPr>
          <w:b/>
          <w:bCs/>
          <w:sz w:val="24"/>
          <w:szCs w:val="24"/>
          <w:lang w:val="en-US"/>
        </w:rPr>
        <w:t>Draw a labelled diagram of Human Brain. Mention</w:t>
      </w:r>
      <w:r>
        <w:rPr>
          <w:rFonts w:ascii="Calibri"/>
          <w:b/>
          <w:bCs/>
          <w:sz w:val="24"/>
          <w:szCs w:val="24"/>
          <w:lang w:val="en-US"/>
        </w:rPr>
        <w:t xml:space="preserve"> the function of </w:t>
      </w:r>
      <w:r>
        <w:rPr>
          <w:b/>
          <w:bCs/>
          <w:sz w:val="24"/>
          <w:szCs w:val="24"/>
          <w:lang w:val="en-US"/>
        </w:rPr>
        <w:t>the following parts of brain:</w:t>
      </w:r>
    </w:p>
    <w:p>
      <w:pPr>
        <w:pStyle w:val="style157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(a) Cerebrum</w:t>
      </w:r>
    </w:p>
    <w:p>
      <w:pPr>
        <w:pStyle w:val="style157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(b) Cerebellum</w:t>
      </w:r>
    </w:p>
    <w:p>
      <w:pPr>
        <w:pStyle w:val="style157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(c) Medulla Oblongata</w:t>
      </w:r>
    </w:p>
    <w:p>
      <w:pPr>
        <w:pStyle w:val="style157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7. Differentiate between the followings:</w:t>
      </w:r>
    </w:p>
    <w:p>
      <w:pPr>
        <w:pStyle w:val="style157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(i) Tropic movement and Nastic movement.</w:t>
      </w:r>
    </w:p>
    <w:p>
      <w:pPr>
        <w:pStyle w:val="style157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(ii) Thigmotropism and Thigmonastism.</w:t>
      </w:r>
    </w:p>
    <w:p>
      <w:pPr>
        <w:pStyle w:val="style157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(iii) Phototrophic movement and Photonastic movement.</w:t>
      </w:r>
    </w:p>
    <w:p>
      <w:pPr>
        <w:pStyle w:val="style157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(iv) Negative Geotropism and Positive Geonastism</w:t>
      </w:r>
    </w:p>
    <w:p>
      <w:pPr>
        <w:pStyle w:val="style157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8. Give one example each of Hydrotropism, Chemotropism and Thigmotropism.</w:t>
      </w:r>
    </w:p>
    <w:p>
      <w:pPr>
        <w:pStyle w:val="style157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9. Write two advantages and two disadvantages of the followings:</w:t>
      </w:r>
    </w:p>
    <w:p>
      <w:pPr>
        <w:pStyle w:val="style157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(i) Nervous system</w:t>
      </w:r>
    </w:p>
    <w:p>
      <w:pPr>
        <w:pStyle w:val="style157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(ii) Endocrine system</w:t>
      </w:r>
    </w:p>
    <w:p>
      <w:pPr>
        <w:pStyle w:val="style157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10. Mention any five phytohormones and write its significance.</w:t>
      </w:r>
    </w:p>
    <w:p>
      <w:pPr>
        <w:pStyle w:val="style157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11. How Auxin regulates Phototropism?</w:t>
      </w:r>
    </w:p>
    <w:p>
      <w:pPr>
        <w:pStyle w:val="style157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12. Write the mechanism of the action of Adrenaline. Why is it called as an "emergency hormone"?</w:t>
      </w:r>
    </w:p>
    <w:p>
      <w:pPr>
        <w:pStyle w:val="style157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13. Give the deficiency disease of:</w:t>
      </w:r>
    </w:p>
    <w:p>
      <w:pPr>
        <w:pStyle w:val="style157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(i) Growth Hormone</w:t>
      </w:r>
    </w:p>
    <w:p>
      <w:pPr>
        <w:pStyle w:val="style157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(ii) Thyroxine​</w:t>
      </w:r>
    </w:p>
    <w:p>
      <w:pPr>
        <w:pStyle w:val="style157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14. Name the raw material required in diet to prevent Goitre.</w:t>
      </w:r>
    </w:p>
    <w:p>
      <w:pPr>
        <w:pStyle w:val="style157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15. Define puberty. Name the hormones associated with it.</w:t>
      </w:r>
    </w:p>
    <w:p>
      <w:pPr>
        <w:pStyle w:val="style157"/>
        <w:rPr>
          <w:rFonts w:ascii="Calibri"/>
          <w:b/>
          <w:bCs/>
          <w:sz w:val="24"/>
          <w:szCs w:val="24"/>
        </w:rPr>
      </w:pPr>
    </w:p>
    <w:p>
      <w:pPr>
        <w:pStyle w:val="style157"/>
        <w:rPr>
          <w:rFonts w:ascii="Calibri"/>
          <w:b/>
          <w:bCs/>
          <w:sz w:val="24"/>
          <w:szCs w:val="24"/>
        </w:rPr>
      </w:pPr>
    </w:p>
    <w:sectPr>
      <w:pgSz w:w="12240" w:h="15840" w:orient="portrait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Vrinda"/>
    <w:panose1 w:val="020b0502040000020203"/>
    <w:charset w:val="00"/>
    <w:family w:val="swiss"/>
    <w:pitch w:val="variable"/>
    <w:sig w:usb0="00010003" w:usb1="00000000" w:usb2="00000000" w:usb3="00000000" w:csb0="00000001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Vrinda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Words>225</Words>
  <Pages>1</Pages>
  <Characters>1227</Characters>
  <Application>WPS Office</Application>
  <DocSecurity>0</DocSecurity>
  <Paragraphs>43</Paragraphs>
  <ScaleCrop>false</ScaleCrop>
  <LinksUpToDate>false</LinksUpToDate>
  <CharactersWithSpaces>1436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2020-03-25T12:05:00Z</dcterms:created>
  <dc:creator>MUKUT</dc:creator>
  <lastModifiedBy>Lenovo A7020a48</lastModifiedBy>
  <dcterms:modified xsi:type="dcterms:W3CDTF">2020-06-24T13:56:56Z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