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Fonts w:hint="default"/>
          <w:b/>
          <w:u w:val="single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5"/>
          <w:rFonts w:hint="default" w:hAnsi="Algerian"/>
          <w:b/>
          <w:bCs w:val="0"/>
          <w:color w:val="17365D"/>
          <w:sz w:val="28"/>
          <w:szCs w:val="28"/>
          <w:lang w:val="en-US"/>
        </w:rPr>
        <w:t>VIII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/>
          <w:b/>
          <w:sz w:val="36"/>
          <w:szCs w:val="28"/>
          <w:u w:val="single"/>
          <w:lang w:val="en-US"/>
        </w:rPr>
        <w:t>HISTORY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Q1. Fill in the blanks: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a) The company was keen on a puppet ruler who would willingly give _______ and _______ 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b) The forces led by ________ one of Sirajuddaula's commanders, never fought the battle.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c) When Mir Qasim complained, he in turn was defeated in ________ 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d) In 1765 the Mughal emperor appointed the company as the _______ of the province of Bengal.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Q2. Choose the correct answer: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a) ________ became the Nawab of Bengal after the death of Alivardi Khan in 1756.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i. Sirajuddaula ii. Mir Qasim iii.Murshid Quli Khan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b) The battle of Plassey in 1756 was fought between ________ and _______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i. The British and the French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ii. The French and the Nawab of Bengal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iii. The British and the Nawab of Bengal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c) During the Battle of Plassey the Nawab of Bengal captured _______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i. English factory at Calcutta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ii. English factory at Hughly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iii. English factory at Kashimbazar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Q3. Answer the following questions in a sentence: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i. Why did the company insist on a puppet ruler?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ii. What is a farman?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iii. What do you mean by Factors?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Q4. Answer in 50 - 60 words: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i. What were the causes of conflict between the Nawabs of Bengal and the East India Company?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ii. What was the significance of the battle of Buxar?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iii. What were the causes of Anglo- French rivalry in India?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Q5. Answer in 150- 160 words?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i.  How did the assumption of Diwani in Bengal benefit the East India Company?</w:t>
      </w:r>
    </w:p>
    <w:p/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31A3D"/>
    <w:rsid w:val="2CE77402"/>
    <w:rsid w:val="4C6D13A7"/>
    <w:rsid w:val="7237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en-IN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 w:eastAsia="SimSun" w:cs="Times New Roman"/>
      <w:color w:val="17365D"/>
      <w:spacing w:val="5"/>
      <w:kern w:val="28"/>
      <w:sz w:val="52"/>
      <w:szCs w:val="52"/>
    </w:rPr>
  </w:style>
  <w:style w:type="character" w:customStyle="1" w:styleId="5">
    <w:name w:val="Intense Reference"/>
    <w:basedOn w:val="3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2020-04-11T15:19:00Z</dcterms:created>
  <dc:creator>UJJWAL</dc:creator>
  <cp:lastModifiedBy>Ujjwal Majumder</cp:lastModifiedBy>
  <dcterms:modified xsi:type="dcterms:W3CDTF">2020-04-12T03:24:54Z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</Properties>
</file>